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6A85A98C" w14:textId="665DBA24" w:rsidR="00F7447C" w:rsidRDefault="00527FC7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7447C" w:rsidRPr="00F7447C">
              <w:rPr>
                <w:rFonts w:ascii="Tahoma" w:hAnsi="Tahoma" w:cs="Tahoma"/>
              </w:rPr>
              <w:t xml:space="preserve">Frida Jimena Mendoza </w:t>
            </w:r>
            <w:r w:rsidR="00F7447C" w:rsidRPr="00F7447C">
              <w:rPr>
                <w:rFonts w:ascii="Tahoma" w:hAnsi="Tahoma" w:cs="Tahoma"/>
              </w:rPr>
              <w:t>Monsiváis</w:t>
            </w:r>
            <w:r w:rsidR="00F7447C" w:rsidRPr="00F7447C">
              <w:rPr>
                <w:rFonts w:ascii="Tahoma" w:hAnsi="Tahoma" w:cs="Tahoma"/>
              </w:rPr>
              <w:t xml:space="preserve">  </w:t>
            </w:r>
          </w:p>
          <w:p w14:paraId="0F768DB0" w14:textId="70AE51D1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43BD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FD6576B" w14:textId="77777777" w:rsidR="00F7447C" w:rsidRPr="00F7447C" w:rsidRDefault="00F7447C" w:rsidP="00F7447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744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Lic. en derecho  </w:t>
            </w:r>
          </w:p>
          <w:p w14:paraId="1CE46FA0" w14:textId="77777777" w:rsidR="00F7447C" w:rsidRPr="00F7447C" w:rsidRDefault="00F7447C" w:rsidP="00F7447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744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2019-2024 </w:t>
            </w:r>
          </w:p>
          <w:p w14:paraId="30BEE82D" w14:textId="27EBAEC0" w:rsidR="00900297" w:rsidRDefault="00F7447C" w:rsidP="00F7447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744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Facultad de derecho y </w:t>
            </w:r>
            <w:r w:rsidRPr="00F744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criminología</w:t>
            </w:r>
            <w:r w:rsidRPr="00F744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UANL.</w:t>
            </w:r>
          </w:p>
          <w:p w14:paraId="12688D69" w14:textId="117AD80B" w:rsidR="00F7447C" w:rsidRPr="00F7447C" w:rsidRDefault="00F7447C" w:rsidP="00F7447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44C478CF" w14:textId="77777777" w:rsidR="00F7447C" w:rsidRDefault="00F7447C" w:rsidP="00F7447C">
            <w:pPr>
              <w:jc w:val="both"/>
              <w:rPr>
                <w:rFonts w:ascii="Tahoma" w:hAnsi="Tahoma" w:cs="Tahoma"/>
              </w:rPr>
            </w:pPr>
            <w:r w:rsidRPr="00F7447C">
              <w:rPr>
                <w:rFonts w:ascii="Tahoma" w:hAnsi="Tahoma" w:cs="Tahoma"/>
              </w:rPr>
              <w:t xml:space="preserve">Empresa: Carranza &amp; asociados </w:t>
            </w:r>
          </w:p>
          <w:p w14:paraId="66143BDC" w14:textId="66CF9643" w:rsidR="00F7447C" w:rsidRPr="00F7447C" w:rsidRDefault="00F7447C" w:rsidP="00F7447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7447C">
              <w:rPr>
                <w:rFonts w:ascii="Tahoma" w:hAnsi="Tahoma" w:cs="Tahoma"/>
              </w:rPr>
              <w:t xml:space="preserve">Periodo: jun-nov 2023 </w:t>
            </w:r>
          </w:p>
          <w:p w14:paraId="112B8F57" w14:textId="77777777" w:rsidR="00F7447C" w:rsidRDefault="00F7447C" w:rsidP="00F7447C">
            <w:pPr>
              <w:jc w:val="both"/>
              <w:rPr>
                <w:rFonts w:ascii="Tahoma" w:hAnsi="Tahoma" w:cs="Tahoma"/>
              </w:rPr>
            </w:pPr>
            <w:r w:rsidRPr="00F7447C">
              <w:rPr>
                <w:rFonts w:ascii="Tahoma" w:hAnsi="Tahoma" w:cs="Tahoma"/>
              </w:rPr>
              <w:t xml:space="preserve">Cargo: auxiliar </w:t>
            </w:r>
            <w:r w:rsidRPr="00F7447C">
              <w:rPr>
                <w:rFonts w:ascii="Tahoma" w:hAnsi="Tahoma" w:cs="Tahoma"/>
              </w:rPr>
              <w:t>jurídico</w:t>
            </w:r>
          </w:p>
          <w:p w14:paraId="09F05F26" w14:textId="46A709B0" w:rsidR="00BA3E7F" w:rsidRPr="00AA1544" w:rsidRDefault="00F7447C" w:rsidP="00F7447C">
            <w:pPr>
              <w:jc w:val="both"/>
              <w:rPr>
                <w:rFonts w:ascii="Arial" w:hAnsi="Arial" w:cs="Arial"/>
              </w:rPr>
            </w:pPr>
            <w:r w:rsidRPr="00F7447C">
              <w:rPr>
                <w:rFonts w:ascii="Tahoma" w:hAnsi="Tahoma" w:cs="Tahoma"/>
              </w:rPr>
              <w:t xml:space="preserve"> 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3590" w14:textId="77777777" w:rsidR="00AA2E36" w:rsidRDefault="00AA2E36" w:rsidP="00527FC7">
      <w:pPr>
        <w:spacing w:after="0" w:line="240" w:lineRule="auto"/>
      </w:pPr>
      <w:r>
        <w:separator/>
      </w:r>
    </w:p>
  </w:endnote>
  <w:endnote w:type="continuationSeparator" w:id="0">
    <w:p w14:paraId="18F0E7D6" w14:textId="77777777" w:rsidR="00AA2E36" w:rsidRDefault="00AA2E3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C329" w14:textId="77777777" w:rsidR="00AA2E36" w:rsidRDefault="00AA2E36" w:rsidP="00527FC7">
      <w:pPr>
        <w:spacing w:after="0" w:line="240" w:lineRule="auto"/>
      </w:pPr>
      <w:r>
        <w:separator/>
      </w:r>
    </w:p>
  </w:footnote>
  <w:footnote w:type="continuationSeparator" w:id="0">
    <w:p w14:paraId="534FA984" w14:textId="77777777" w:rsidR="00AA2E36" w:rsidRDefault="00AA2E3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C335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9679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2E36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43BDE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D7E24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7447C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2024-05-29T18:13:00Z</dcterms:created>
  <dcterms:modified xsi:type="dcterms:W3CDTF">2024-05-29T18:13:00Z</dcterms:modified>
</cp:coreProperties>
</file>